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E148F">
      <w:pPr>
        <w:spacing w:line="360" w:lineRule="auto"/>
        <w:jc w:val="center"/>
        <w:rPr>
          <w:rFonts w:ascii="黑体" w:hAnsi="宋体" w:eastAsia="黑体"/>
          <w:b w:val="0"/>
          <w:bCs/>
          <w:sz w:val="32"/>
          <w:szCs w:val="32"/>
        </w:rPr>
      </w:pPr>
      <w:r>
        <w:rPr>
          <w:rFonts w:hint="eastAsia" w:ascii="黑体" w:hAnsi="宋体" w:eastAsia="黑体"/>
          <w:b w:val="0"/>
          <w:bCs/>
          <w:sz w:val="32"/>
          <w:szCs w:val="32"/>
        </w:rPr>
        <w:t>2</w:t>
      </w:r>
      <w:r>
        <w:rPr>
          <w:rFonts w:ascii="黑体" w:hAnsi="宋体" w:eastAsia="黑体"/>
          <w:b w:val="0"/>
          <w:bCs/>
          <w:sz w:val="32"/>
          <w:szCs w:val="32"/>
        </w:rPr>
        <w:t>02</w:t>
      </w:r>
      <w:r>
        <w:rPr>
          <w:rFonts w:hint="eastAsia" w:ascii="黑体" w:hAnsi="宋体" w:eastAsia="黑体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b w:val="0"/>
          <w:bCs/>
          <w:sz w:val="28"/>
          <w:szCs w:val="28"/>
        </w:rPr>
        <w:t>～</w:t>
      </w:r>
      <w:r>
        <w:rPr>
          <w:rFonts w:ascii="黑体" w:hAnsi="宋体" w:eastAsia="黑体"/>
          <w:b w:val="0"/>
          <w:bCs/>
          <w:sz w:val="32"/>
          <w:szCs w:val="32"/>
        </w:rPr>
        <w:t>202</w:t>
      </w:r>
      <w:r>
        <w:rPr>
          <w:rFonts w:hint="eastAsia" w:ascii="黑体" w:hAnsi="宋体" w:eastAsia="黑体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黑体" w:hAnsi="宋体" w:eastAsia="黑体"/>
          <w:b w:val="0"/>
          <w:bCs/>
          <w:sz w:val="32"/>
          <w:szCs w:val="32"/>
        </w:rPr>
        <w:t>学年个人</w:t>
      </w:r>
      <w:r>
        <w:rPr>
          <w:rFonts w:ascii="黑体" w:hAnsi="宋体" w:eastAsia="黑体"/>
          <w:b w:val="0"/>
          <w:bCs/>
          <w:sz w:val="32"/>
          <w:szCs w:val="32"/>
        </w:rPr>
        <w:t>总结</w:t>
      </w:r>
    </w:p>
    <w:p w14:paraId="486BBB46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韩云峰，流行病与卫生统计学专业，教授，硕士研究生导师，本学年在岗履职，以专业课及专业基础课教学为主型，圆满完成本学年教学、教研、科研及学生培养各项工作任务。</w:t>
      </w:r>
    </w:p>
    <w:p w14:paraId="4361D7A2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本学年坚持思想政治学习，恪守高校教师师德规范，落实立德树人根本任务，服从学院与教研室工作安排，积极参加政治理论学习、教研活动，严格遵守学校各项规章制度，工作态度严谨务实，能够保质保量完成岗位全部工作。</w:t>
      </w:r>
    </w:p>
    <w:p w14:paraId="794B0F6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一、教学工作</w:t>
      </w:r>
    </w:p>
    <w:p w14:paraId="2488173B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本学年承担本科、研究生两个层次多门专业课程理论与实验教学任务。本科理论课程讲授：《流行病学》《卫生统计学》《统计软件应用》《医学科研设计》《公共卫生与预防医学导论》《医学生创新创业》《群医学科研设计与技能》，授课覆盖 2022 级预防医学、23 级管理、健管等多个本科专业班级；研究生理论课程承担《生物统计学 Ⅱ》《医学统计学》《论文规范化排版与课件制作》，面向公共卫生、护理、基础医学、药学、医学技术等研究生班级开展教学。同步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完成《疾病控制监测》《卫生统计学》《统计软件应用》多门课程实验教学工作。本学年教学工作量折合</w:t>
      </w:r>
      <w:r>
        <w:rPr>
          <w:rStyle w:val="10"/>
          <w:rFonts w:hint="eastAsia" w:ascii="宋体" w:hAnsi="宋体" w:eastAsia="宋体" w:cs="宋体"/>
          <w:b w:val="0"/>
          <w:bCs/>
          <w:sz w:val="24"/>
          <w:szCs w:val="24"/>
        </w:rPr>
        <w:t>532.66 当量分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。</w:t>
      </w:r>
    </w:p>
    <w:p w14:paraId="33BF70C8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教学过程中立足公共卫生人才培养目标，聚焦统计思维与实操能力培养，注重理论联系实际，更新教学案例，强化统计软件实操训练，重视学术规范教育，不断优化课堂与实验教学设计，提升课堂教学效果。</w:t>
      </w:r>
    </w:p>
    <w:p w14:paraId="79AE516F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做好学生培养与实践教学工作，本学年指导</w:t>
      </w:r>
      <w:r>
        <w:rPr>
          <w:rStyle w:val="10"/>
          <w:rFonts w:hint="eastAsia" w:ascii="宋体" w:hAnsi="宋体" w:eastAsia="宋体" w:cs="宋体"/>
          <w:b w:val="0"/>
          <w:bCs/>
          <w:sz w:val="24"/>
          <w:szCs w:val="24"/>
        </w:rPr>
        <w:t>6 名本科毕业生完成毕业论文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，全程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负责选题、数据分析、论文修改等全流程指导；积极参与毕业论文评阅、答辩组织评审工作，严格把控毕业论文质量。作为硕士研究生导师，在课程学习、科研选题、统计分析、学术论文撰写等方面对研究生开展常态化指导，关注学生思想动态与学业进展，着力培养学生严谨的科研素养。</w:t>
      </w:r>
    </w:p>
    <w:p w14:paraId="6F0F618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二、教学研究与教学成果</w:t>
      </w:r>
    </w:p>
    <w:p w14:paraId="7EAC1508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积极开展教学改革研究，本学年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参与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黑龙江省教育科学规划重点教研项目：</w:t>
      </w:r>
      <w:r>
        <w:rPr>
          <w:rStyle w:val="10"/>
          <w:rFonts w:hint="eastAsia" w:ascii="宋体" w:hAnsi="宋体" w:eastAsia="宋体" w:cs="宋体"/>
          <w:b w:val="0"/>
          <w:bCs/>
          <w:sz w:val="24"/>
          <w:szCs w:val="24"/>
        </w:rPr>
        <w:t>基于知识图谱的增强型混合式教学在《医学统计学》课程中的探索与实践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，2026 年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7 月结题。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参与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发表教研论文《全科医生培训基地教师现状调查及岗位满意度分析》，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发表在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4"/>
          <w:szCs w:val="24"/>
        </w:rPr>
        <w:t>《中国高等医学教育》。</w:t>
      </w:r>
    </w:p>
    <w:p w14:paraId="1931827F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本学年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参与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获得多项教学成果奖励；参与建设的《流行病学》课程获评齐齐哈尔医学院优质课程。在教学中坚持以研促教，将教研成果反哺课堂，持续完善统计学类课程教学资源。</w:t>
      </w:r>
    </w:p>
    <w:p w14:paraId="53047DA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三、科学研究工作</w:t>
      </w:r>
    </w:p>
    <w:p w14:paraId="4589E7A3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本学年围绕慢性病流行病学、膳食营养、医学统计模型方向开展科学研究，积极参与各级课题研究，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发表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多篇学术论文。</w:t>
      </w:r>
    </w:p>
    <w:p w14:paraId="1EA89D7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（1）</w:t>
      </w:r>
      <w:r>
        <w:rPr>
          <w:rFonts w:hint="eastAsia" w:cs="宋体"/>
          <w:b w:val="0"/>
          <w:bCs/>
          <w:sz w:val="24"/>
          <w:szCs w:val="24"/>
          <w:lang w:val="en-US" w:eastAsia="zh-CN"/>
        </w:rPr>
        <w:t>参与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发表学术论文</w:t>
      </w:r>
      <w:r>
        <w:rPr>
          <w:rFonts w:hint="eastAsia" w:cs="宋体"/>
          <w:b w:val="0"/>
          <w:bCs/>
          <w:sz w:val="24"/>
          <w:szCs w:val="24"/>
          <w:lang w:val="en-US" w:eastAsia="zh-CN"/>
        </w:rPr>
        <w:t>SCI三篇</w:t>
      </w:r>
    </w:p>
    <w:p w14:paraId="3B0BB39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（2）参与科研课题</w:t>
      </w:r>
      <w:r>
        <w:rPr>
          <w:rFonts w:hint="eastAsia" w:cs="宋体"/>
          <w:b w:val="0"/>
          <w:bCs/>
          <w:sz w:val="24"/>
          <w:szCs w:val="24"/>
          <w:lang w:val="en-US" w:eastAsia="zh-CN"/>
        </w:rPr>
        <w:t>4项</w:t>
      </w:r>
    </w:p>
    <w:p w14:paraId="4560F394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认真做好各课题的资料整理、数据统计分析、阶段性成果梳理，跟踪本学科国内外前沿，积极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参与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后续科研项目申报，坚持教学科研相互促进。</w:t>
      </w:r>
    </w:p>
    <w:p w14:paraId="437B6A9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四、存在不足与今后努力方向</w:t>
      </w:r>
    </w:p>
    <w:p w14:paraId="6CB477DD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回顾本学年，各项工作虽按要求完成，但仍存在短板：教学改革成果转化力度有待加强；高水平科研成果产出数量仍有提升空间；课题申报的质量和层次还需要进一步突破。</w:t>
      </w:r>
    </w:p>
    <w:p w14:paraId="69CFE63F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后续工作中，我将继续立足岗位，恪守师德师风，持续打磨课堂教学质量，深化课程改革；加大科研攻关力度，积极申报高层次教研、科研课题，争取产出更多高质量成果；加强教研室内部交流协作，做好研究生、本科生培养工作，为学科专业建设、学院高质量发展贡献力量。</w:t>
      </w:r>
    </w:p>
    <w:p w14:paraId="3F696532">
      <w:pPr>
        <w:pStyle w:val="7"/>
        <w:keepNext w:val="0"/>
        <w:keepLines w:val="0"/>
        <w:widowControl/>
        <w:suppressLineNumbers w:val="0"/>
        <w:jc w:val="right"/>
        <w:rPr>
          <w:b w:val="0"/>
          <w:bCs/>
        </w:rPr>
      </w:pPr>
      <w:r>
        <w:rPr>
          <w:b w:val="0"/>
          <w:bCs/>
        </w:rPr>
        <w:t xml:space="preserve">本人签名：__________ </w:t>
      </w:r>
    </w:p>
    <w:p w14:paraId="0FA028B2">
      <w:pPr>
        <w:pStyle w:val="7"/>
        <w:keepNext w:val="0"/>
        <w:keepLines w:val="0"/>
        <w:widowControl/>
        <w:suppressLineNumbers w:val="0"/>
        <w:jc w:val="right"/>
        <w:rPr>
          <w:rFonts w:hint="eastAsia"/>
          <w:b w:val="0"/>
          <w:bCs/>
          <w:lang w:eastAsia="zh-CN"/>
        </w:rPr>
      </w:pPr>
      <w:r>
        <w:rPr>
          <w:b w:val="0"/>
          <w:bCs/>
        </w:rPr>
        <w:t>2026 年 8 月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wOGE3ZDYxNWVlYjU4YTUzYWM2NWU5MmU3MmVkM2UifQ=="/>
  </w:docVars>
  <w:rsids>
    <w:rsidRoot w:val="00787950"/>
    <w:rsid w:val="00027602"/>
    <w:rsid w:val="00036C7F"/>
    <w:rsid w:val="000378F9"/>
    <w:rsid w:val="000543BA"/>
    <w:rsid w:val="0006522C"/>
    <w:rsid w:val="00091588"/>
    <w:rsid w:val="00095FF3"/>
    <w:rsid w:val="000A36D2"/>
    <w:rsid w:val="000A4289"/>
    <w:rsid w:val="000D2CD0"/>
    <w:rsid w:val="000E7758"/>
    <w:rsid w:val="00102DD6"/>
    <w:rsid w:val="001145B7"/>
    <w:rsid w:val="00117C8D"/>
    <w:rsid w:val="0013381A"/>
    <w:rsid w:val="0018191B"/>
    <w:rsid w:val="0018412F"/>
    <w:rsid w:val="00197C5B"/>
    <w:rsid w:val="001C6F14"/>
    <w:rsid w:val="001D73B5"/>
    <w:rsid w:val="001F60C3"/>
    <w:rsid w:val="00224527"/>
    <w:rsid w:val="00224D15"/>
    <w:rsid w:val="00226E3A"/>
    <w:rsid w:val="00245D6F"/>
    <w:rsid w:val="00270D06"/>
    <w:rsid w:val="002B6369"/>
    <w:rsid w:val="002D4C66"/>
    <w:rsid w:val="00305A5E"/>
    <w:rsid w:val="00337A6B"/>
    <w:rsid w:val="00342111"/>
    <w:rsid w:val="003733ED"/>
    <w:rsid w:val="003778E1"/>
    <w:rsid w:val="00382074"/>
    <w:rsid w:val="0038719C"/>
    <w:rsid w:val="003877F3"/>
    <w:rsid w:val="003A380D"/>
    <w:rsid w:val="003B4175"/>
    <w:rsid w:val="003E1EF4"/>
    <w:rsid w:val="003F1D5F"/>
    <w:rsid w:val="00405AAE"/>
    <w:rsid w:val="00405AE3"/>
    <w:rsid w:val="00406C03"/>
    <w:rsid w:val="00433426"/>
    <w:rsid w:val="00464530"/>
    <w:rsid w:val="00466512"/>
    <w:rsid w:val="00470CF6"/>
    <w:rsid w:val="00492BE3"/>
    <w:rsid w:val="004A1120"/>
    <w:rsid w:val="004A1EAA"/>
    <w:rsid w:val="004A74E0"/>
    <w:rsid w:val="004B0292"/>
    <w:rsid w:val="004B203E"/>
    <w:rsid w:val="004C7FD7"/>
    <w:rsid w:val="004F646B"/>
    <w:rsid w:val="005153AD"/>
    <w:rsid w:val="00530CD3"/>
    <w:rsid w:val="00532565"/>
    <w:rsid w:val="005359F0"/>
    <w:rsid w:val="00550DC5"/>
    <w:rsid w:val="00566002"/>
    <w:rsid w:val="005738E0"/>
    <w:rsid w:val="005960F4"/>
    <w:rsid w:val="005A13DC"/>
    <w:rsid w:val="005B59CC"/>
    <w:rsid w:val="005B6A54"/>
    <w:rsid w:val="005E5B49"/>
    <w:rsid w:val="00611ED6"/>
    <w:rsid w:val="00613341"/>
    <w:rsid w:val="00626B8B"/>
    <w:rsid w:val="00632E3B"/>
    <w:rsid w:val="00635344"/>
    <w:rsid w:val="00647A69"/>
    <w:rsid w:val="0065178A"/>
    <w:rsid w:val="00670566"/>
    <w:rsid w:val="006A2841"/>
    <w:rsid w:val="006A5B99"/>
    <w:rsid w:val="006B3366"/>
    <w:rsid w:val="006B683F"/>
    <w:rsid w:val="006D6114"/>
    <w:rsid w:val="006D75C3"/>
    <w:rsid w:val="006D7E6C"/>
    <w:rsid w:val="006F5CCC"/>
    <w:rsid w:val="0070480A"/>
    <w:rsid w:val="00712555"/>
    <w:rsid w:val="00720AA8"/>
    <w:rsid w:val="00752721"/>
    <w:rsid w:val="00757A6D"/>
    <w:rsid w:val="0077254C"/>
    <w:rsid w:val="00773210"/>
    <w:rsid w:val="00787950"/>
    <w:rsid w:val="007A4F82"/>
    <w:rsid w:val="007A6D96"/>
    <w:rsid w:val="007B0EDD"/>
    <w:rsid w:val="007B6B23"/>
    <w:rsid w:val="007C1D1B"/>
    <w:rsid w:val="007E2754"/>
    <w:rsid w:val="007F0C7A"/>
    <w:rsid w:val="0081324B"/>
    <w:rsid w:val="00830FF6"/>
    <w:rsid w:val="00846625"/>
    <w:rsid w:val="00853D2D"/>
    <w:rsid w:val="008666AA"/>
    <w:rsid w:val="008673EB"/>
    <w:rsid w:val="00891947"/>
    <w:rsid w:val="00894D30"/>
    <w:rsid w:val="008B186D"/>
    <w:rsid w:val="008B37EF"/>
    <w:rsid w:val="008C4AA9"/>
    <w:rsid w:val="008D4E41"/>
    <w:rsid w:val="008E3AAC"/>
    <w:rsid w:val="008F225D"/>
    <w:rsid w:val="009134C8"/>
    <w:rsid w:val="00930CAC"/>
    <w:rsid w:val="009A3A37"/>
    <w:rsid w:val="009B5404"/>
    <w:rsid w:val="009E25C5"/>
    <w:rsid w:val="009E77FC"/>
    <w:rsid w:val="009F6E83"/>
    <w:rsid w:val="009F7851"/>
    <w:rsid w:val="00A07870"/>
    <w:rsid w:val="00A13A7B"/>
    <w:rsid w:val="00A140DF"/>
    <w:rsid w:val="00A3759B"/>
    <w:rsid w:val="00A439B6"/>
    <w:rsid w:val="00A86D2B"/>
    <w:rsid w:val="00A97470"/>
    <w:rsid w:val="00AA78B5"/>
    <w:rsid w:val="00AB1D29"/>
    <w:rsid w:val="00AB3BFE"/>
    <w:rsid w:val="00AE32CE"/>
    <w:rsid w:val="00B13B78"/>
    <w:rsid w:val="00B329ED"/>
    <w:rsid w:val="00B365FF"/>
    <w:rsid w:val="00B374CF"/>
    <w:rsid w:val="00B44032"/>
    <w:rsid w:val="00B6505C"/>
    <w:rsid w:val="00B676FD"/>
    <w:rsid w:val="00B71698"/>
    <w:rsid w:val="00B854C3"/>
    <w:rsid w:val="00BB5255"/>
    <w:rsid w:val="00BC282E"/>
    <w:rsid w:val="00BF02D1"/>
    <w:rsid w:val="00BF0AC9"/>
    <w:rsid w:val="00C00D53"/>
    <w:rsid w:val="00C200F4"/>
    <w:rsid w:val="00C32C5A"/>
    <w:rsid w:val="00C458A4"/>
    <w:rsid w:val="00C52118"/>
    <w:rsid w:val="00C53AC0"/>
    <w:rsid w:val="00C90FFB"/>
    <w:rsid w:val="00C91873"/>
    <w:rsid w:val="00C93C49"/>
    <w:rsid w:val="00CE26AA"/>
    <w:rsid w:val="00CE737A"/>
    <w:rsid w:val="00D01AE8"/>
    <w:rsid w:val="00D57937"/>
    <w:rsid w:val="00DA07A6"/>
    <w:rsid w:val="00DC050F"/>
    <w:rsid w:val="00DC2037"/>
    <w:rsid w:val="00DC38D7"/>
    <w:rsid w:val="00DC6BD2"/>
    <w:rsid w:val="00DD20E5"/>
    <w:rsid w:val="00DE2DB0"/>
    <w:rsid w:val="00E975BD"/>
    <w:rsid w:val="00EC2714"/>
    <w:rsid w:val="00ED52FA"/>
    <w:rsid w:val="00ED64EE"/>
    <w:rsid w:val="00ED6882"/>
    <w:rsid w:val="00EE22A4"/>
    <w:rsid w:val="00EE4778"/>
    <w:rsid w:val="00EF1868"/>
    <w:rsid w:val="00EF3A88"/>
    <w:rsid w:val="00EF52EC"/>
    <w:rsid w:val="00F2670B"/>
    <w:rsid w:val="00F30128"/>
    <w:rsid w:val="00F32028"/>
    <w:rsid w:val="00F3563A"/>
    <w:rsid w:val="00F5161A"/>
    <w:rsid w:val="00F570E1"/>
    <w:rsid w:val="00F66D40"/>
    <w:rsid w:val="00F7227D"/>
    <w:rsid w:val="00F76158"/>
    <w:rsid w:val="00F94C57"/>
    <w:rsid w:val="00FA24CA"/>
    <w:rsid w:val="00FA5453"/>
    <w:rsid w:val="142B0C77"/>
    <w:rsid w:val="20735A50"/>
    <w:rsid w:val="335D37AD"/>
    <w:rsid w:val="462B5FAB"/>
    <w:rsid w:val="48886C8B"/>
    <w:rsid w:val="49E1723F"/>
    <w:rsid w:val="519434E5"/>
    <w:rsid w:val="63E2236B"/>
    <w:rsid w:val="7265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Emphasis"/>
    <w:basedOn w:val="9"/>
    <w:qFormat/>
    <w:uiPriority w:val="0"/>
    <w:rPr>
      <w:i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578</Words>
  <Characters>618</Characters>
  <Lines>5</Lines>
  <Paragraphs>1</Paragraphs>
  <TotalTime>28</TotalTime>
  <ScaleCrop>false</ScaleCrop>
  <LinksUpToDate>false</LinksUpToDate>
  <CharactersWithSpaces>671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2023-09-10T23:50:00Z</dcterms:created>
  <dc:creator>微软用户</dc:creator>
  <cp:lastModifiedBy>老师</cp:lastModifiedBy>
  <cp:lastPrinted>2019-09-18T07:53:00Z</cp:lastPrinted>
  <dcterms:modified xsi:type="dcterms:W3CDTF">2026-08-31T06:23:11Z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52BAD099A4B84CDBB1BE3D1CC273CA06_13</vt:lpwstr>
  </property>
  <property fmtid="{D5CDD505-2E9C-101B-9397-08002B2CF9AE}" pid="4" name="KSOTemplateDocerSaveRecord">
    <vt:lpwstr>eyJoZGlkIjoiNmU4NTMxZjY1YmE3MzI1YzRhOTIzMWE3N2E4MTcwNzQiLCJ1c2VySWQiOiIyMTEyODQ3OTEifQ==</vt:lpwstr>
  </property>
</Properties>
</file>